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"Лицей №1 им.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Гужвина г</w:t>
      </w:r>
      <w:proofErr w:type="gramStart"/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амызяк".</w:t>
      </w:r>
    </w:p>
    <w:p w:rsid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F4C" w:rsidRP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361F22"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проекта информационного стенда об истории</w:t>
      </w:r>
    </w:p>
    <w:p w:rsidR="006E683B" w:rsidRPr="00F0788D" w:rsidRDefault="00361F22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Камызякского благочиния.</w:t>
      </w:r>
    </w:p>
    <w:p w:rsidR="00361F22" w:rsidRDefault="00361F22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Выполнила: </w:t>
      </w:r>
    </w:p>
    <w:p w:rsidR="00F0788D" w:rsidRP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Яна 8Б</w:t>
      </w: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Руководитель:</w:t>
      </w:r>
    </w:p>
    <w:p w:rsidR="00F0788D" w:rsidRP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Пидлуская</w:t>
      </w:r>
      <w:proofErr w:type="spellEnd"/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Г.Н.,</w:t>
      </w: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</w:t>
      </w: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Камызяк, 2020</w:t>
      </w:r>
    </w:p>
    <w:p w:rsidR="00F0788D" w:rsidRDefault="00F0788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0788D" w:rsidRDefault="00F0788D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P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проекта информационного стенда об истории</w:t>
      </w:r>
    </w:p>
    <w:p w:rsidR="00F0788D" w:rsidRPr="00F0788D" w:rsidRDefault="00F0788D" w:rsidP="00F0788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Камызякского благочиния.</w:t>
      </w:r>
    </w:p>
    <w:p w:rsidR="00F0788D" w:rsidRDefault="00F0788D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88D" w:rsidRPr="00F0788D" w:rsidRDefault="00F0788D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F4C" w:rsidRPr="00F0788D" w:rsidRDefault="00F44F4C" w:rsidP="00F0788D">
      <w:pPr>
        <w:shd w:val="clear" w:color="auto" w:fill="FFFFFF"/>
        <w:spacing w:after="4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Храм Смоленской иконы Божией Матери в </w:t>
      </w:r>
      <w:proofErr w:type="gramStart"/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Камызяк является кафедральным митрополита Астраханского и Камызякского Никона и центром 4-го благочиния Астраханской епархии. В данное благочиние входят 6 храмов. Кроме города Камызяк еще </w:t>
      </w:r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храм Святой Троицы в с. </w:t>
      </w:r>
      <w:proofErr w:type="spellStart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>Иванчуг</w:t>
      </w:r>
      <w:proofErr w:type="spellEnd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храм святителя Николая в с. </w:t>
      </w:r>
      <w:proofErr w:type="spellStart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>Полдневое</w:t>
      </w:r>
      <w:proofErr w:type="spellEnd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>, храм Казанской иконы Божией Матери в с. Увары, храм святителя Николая</w:t>
      </w:r>
      <w:r w:rsidRPr="00F078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пос. В</w:t>
      </w:r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>олго-Каспийский</w:t>
      </w:r>
      <w:r w:rsidRPr="00F078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храм Преображения Господня </w:t>
      </w:r>
      <w:proofErr w:type="gramStart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Образцово-Травино. Но духовная жизнь возрождается и на месте </w:t>
      </w:r>
      <w:proofErr w:type="gramStart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>разрушенных</w:t>
      </w:r>
      <w:proofErr w:type="gramEnd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прошлом столетии, возводят новые православные храмы, благочиние растет.</w:t>
      </w:r>
    </w:p>
    <w:p w:rsidR="00F44F4C" w:rsidRPr="00F0788D" w:rsidRDefault="00F44F4C" w:rsidP="00F0788D">
      <w:pPr>
        <w:shd w:val="clear" w:color="auto" w:fill="FFFFFF"/>
        <w:spacing w:after="4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>В апреле 2019 года в селе Чаган Камызякского района Астраханской области был заложен камень в фундамент будущей церкви в честь Покрова Пресвятой Богородицы. Чин закладки совершил митрополит Астраханский и Камызякский Никон. А уже через полгода была совершена первая, спустя почти 100 лет после разрушения прежней церкви, Божественная Литургия и крестный ход. Все это ставит перед нами целый ряд задач, среди которых есть и часть, носящая чисто утилитарный характер. Одну из них мы попытаемся решить нашей работой.</w:t>
      </w:r>
    </w:p>
    <w:p w:rsidR="00C7214E" w:rsidRPr="00F0788D" w:rsidRDefault="00C7214E" w:rsidP="00F0788D">
      <w:pPr>
        <w:shd w:val="clear" w:color="auto" w:fill="FFFFFF"/>
        <w:spacing w:after="45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Темой </w:t>
      </w: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нашей работы является </w:t>
      </w:r>
      <w:r w:rsidR="00361F22"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</w:t>
      </w:r>
      <w:r w:rsidR="00361F22"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информационного стенда об истории Камызякского благочиния.</w:t>
      </w:r>
    </w:p>
    <w:p w:rsidR="00C7214E" w:rsidRPr="00F0788D" w:rsidRDefault="00C7214E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данной темы обусловлен нескольким причинами:</w:t>
      </w:r>
    </w:p>
    <w:p w:rsidR="00C7214E" w:rsidRPr="00F0788D" w:rsidRDefault="00C7214E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во-первых, глубоким личным интересом к духовной истории Малой Родины;</w:t>
      </w:r>
    </w:p>
    <w:p w:rsidR="00C7214E" w:rsidRPr="00F0788D" w:rsidRDefault="00C7214E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во-вторых, необходимостью популяризации малоизвестного исторического наследия, содержащегося в архивных материалах;</w:t>
      </w:r>
    </w:p>
    <w:p w:rsidR="00C7214E" w:rsidRPr="00F0788D" w:rsidRDefault="00C7214E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в-третьих, </w:t>
      </w:r>
      <w:r w:rsidR="006E683B"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внимание туристов и паломников к Святыням </w:t>
      </w:r>
      <w:proofErr w:type="spellStart"/>
      <w:r w:rsidR="006E683B"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Камызякской</w:t>
      </w:r>
      <w:proofErr w:type="spellEnd"/>
      <w:r w:rsidR="006E683B"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земли.</w:t>
      </w:r>
    </w:p>
    <w:p w:rsidR="00361F22" w:rsidRPr="00F0788D" w:rsidRDefault="00361F22" w:rsidP="00F0788D">
      <w:pPr>
        <w:shd w:val="clear" w:color="auto" w:fill="FFFFFF"/>
        <w:spacing w:after="45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разработка проекта информационного стенда об истории Камызякского благочиния.</w:t>
      </w:r>
    </w:p>
    <w:p w:rsidR="00361F22" w:rsidRPr="00F0788D" w:rsidRDefault="00361F22" w:rsidP="00F0788D">
      <w:pPr>
        <w:shd w:val="clear" w:color="auto" w:fill="FFFFFF"/>
        <w:spacing w:after="45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решения, сформулированной цели,  мы поставили перед собой ряд </w:t>
      </w:r>
      <w:r w:rsidRPr="00F0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361F22" w:rsidRPr="00F0788D" w:rsidRDefault="00361F22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-определить тип и место расположения информационного стенда;</w:t>
      </w: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выделить и описать основные информационные блоки;</w:t>
      </w:r>
    </w:p>
    <w:p w:rsidR="00361F22" w:rsidRPr="00F0788D" w:rsidRDefault="00361F22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разработать проект внешнего вида (дизайна) всего стенда. </w:t>
      </w:r>
    </w:p>
    <w:p w:rsidR="00361F22" w:rsidRPr="00F0788D" w:rsidRDefault="00361F22" w:rsidP="00F0788D">
      <w:pPr>
        <w:shd w:val="clear" w:color="auto" w:fill="FFFFFF"/>
        <w:spacing w:after="4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8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работы</w:t>
      </w:r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проект разработанного информационного стенда об истории Камызякского благочиния может быть размещен как в новом Покровском храме с. Чаган, так и в центральном храме благочиния. Интерес  к представленной в нем информации будет, по нашему мнению высокой, т.к. в первые годы после строительства нового храма поток прихожан, паломников и гостей с. Чаган и </w:t>
      </w:r>
      <w:proofErr w:type="gramStart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F0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Камызяк будет особенно высок. </w:t>
      </w:r>
    </w:p>
    <w:p w:rsidR="00361F22" w:rsidRPr="00F0788D" w:rsidRDefault="00361F22" w:rsidP="00F0788D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Причиной выбора нами формы информационного стенда как носителя информации заключается в том, что он, в отличие от, например буклетов и брошюр, более долговечен.</w:t>
      </w:r>
      <w:r w:rsidRPr="00F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то, что сегодня появились новые эффективные методы рекламы, использование стендов по-прежнему является востребованным. Тем более</w:t>
      </w:r>
      <w:proofErr w:type="gramStart"/>
      <w:r w:rsidRPr="00F07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их изготовления применяются новые технологии, позволяющие значительно повысить их информативность и привлекательность.</w:t>
      </w:r>
    </w:p>
    <w:p w:rsidR="00361F22" w:rsidRPr="00F0788D" w:rsidRDefault="00361F22" w:rsidP="00F078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установки существуют внутренние и уличные стенды, а по способу установки - настенные и напольные, переносные и стационарные - подвесные для монтажа на стенах, вкапываемые в землю или монтируемые в пол. Для решения поставленной цели, по нашему мнению, подходит подвесной настенный уличный стенд. Этот выбор обусловлен тем, что с размещенной на нем информацией смогут ознакомиться не только прихожане, паломники и гости храмов, но и люди других религиозных убеждений. Такая открытость </w:t>
      </w:r>
      <w:r w:rsidRPr="00F07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доступность один из факторов способствующих формированию и укреплению добрососедских отношений.</w:t>
      </w:r>
    </w:p>
    <w:p w:rsidR="000969CA" w:rsidRPr="00F0788D" w:rsidRDefault="000969CA" w:rsidP="00F078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стенда будет состоять из 3-х блоков и общей вводной информации. Два, из них будут неизменными, третий блок  - заменяемый. Опишем каждый из них.</w:t>
      </w:r>
    </w:p>
    <w:p w:rsidR="00F44F4C" w:rsidRPr="00F0788D" w:rsidRDefault="000969CA" w:rsidP="00F078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информация</w:t>
      </w:r>
      <w:r w:rsidR="00A64896" w:rsidRPr="00F0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«Царёвы учуги»</w:t>
      </w:r>
    </w:p>
    <w:p w:rsidR="000969CA" w:rsidRPr="00F0788D" w:rsidRDefault="00036260" w:rsidP="00F0788D">
      <w:pPr>
        <w:pStyle w:val="a3"/>
        <w:spacing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 xml:space="preserve">В XVII веке на Волжских просторах протоках и рукавах, - неподалеку от Астрахани, - возникло более 10 учугов. </w:t>
      </w:r>
      <w:proofErr w:type="gramStart"/>
      <w:r w:rsidR="000969CA" w:rsidRPr="00F0788D">
        <w:rPr>
          <w:sz w:val="28"/>
          <w:szCs w:val="28"/>
        </w:rPr>
        <w:t>(</w:t>
      </w:r>
      <w:r w:rsidR="000969CA" w:rsidRPr="00F0788D">
        <w:rPr>
          <w:b/>
          <w:bCs/>
          <w:sz w:val="28"/>
          <w:szCs w:val="28"/>
          <w:shd w:val="clear" w:color="auto" w:fill="FFFFFF"/>
        </w:rPr>
        <w:t>Учуг</w:t>
      </w:r>
      <w:r w:rsidR="000969CA" w:rsidRPr="00F0788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969CA" w:rsidRPr="00F0788D">
        <w:rPr>
          <w:sz w:val="28"/>
          <w:szCs w:val="28"/>
          <w:shd w:val="clear" w:color="auto" w:fill="FFFFFF"/>
        </w:rPr>
        <w:t>— под этим именем ещё со времен монгольского владычества на</w:t>
      </w:r>
      <w:r w:rsidR="000969CA" w:rsidRPr="00F0788D">
        <w:rPr>
          <w:rStyle w:val="apple-converted-space"/>
          <w:sz w:val="28"/>
          <w:szCs w:val="28"/>
          <w:shd w:val="clear" w:color="auto" w:fill="FFFFFF"/>
        </w:rPr>
        <w:t> </w:t>
      </w:r>
      <w:r w:rsidR="000969CA" w:rsidRPr="00F0788D">
        <w:rPr>
          <w:sz w:val="28"/>
          <w:szCs w:val="28"/>
          <w:shd w:val="clear" w:color="auto" w:fill="FFFFFF"/>
        </w:rPr>
        <w:t>Волге</w:t>
      </w:r>
      <w:r w:rsidR="000969CA" w:rsidRPr="00F0788D">
        <w:rPr>
          <w:rStyle w:val="apple-converted-space"/>
          <w:sz w:val="28"/>
          <w:szCs w:val="28"/>
          <w:shd w:val="clear" w:color="auto" w:fill="FFFFFF"/>
        </w:rPr>
        <w:t> </w:t>
      </w:r>
      <w:r w:rsidR="000969CA" w:rsidRPr="00F0788D">
        <w:rPr>
          <w:sz w:val="28"/>
          <w:szCs w:val="28"/>
          <w:shd w:val="clear" w:color="auto" w:fill="FFFFFF"/>
        </w:rPr>
        <w:t xml:space="preserve"> </w:t>
      </w:r>
      <w:r w:rsidR="000969CA" w:rsidRPr="00F0788D">
        <w:rPr>
          <w:rStyle w:val="apple-converted-space"/>
          <w:sz w:val="28"/>
          <w:szCs w:val="28"/>
          <w:shd w:val="clear" w:color="auto" w:fill="FFFFFF"/>
        </w:rPr>
        <w:t> </w:t>
      </w:r>
      <w:r w:rsidR="000969CA" w:rsidRPr="00F0788D">
        <w:rPr>
          <w:sz w:val="28"/>
          <w:szCs w:val="28"/>
          <w:shd w:val="clear" w:color="auto" w:fill="FFFFFF"/>
        </w:rPr>
        <w:t>известны сплошные перегородки реки, устраиваемые с целью удержания поднимающейся вверх по реке рыбы и лова её или в оставляемых в них пролётах, или близ реки, где рыба скапливается.</w:t>
      </w:r>
      <w:proofErr w:type="gramEnd"/>
      <w:r w:rsidR="000969CA" w:rsidRPr="00F0788D">
        <w:rPr>
          <w:sz w:val="28"/>
          <w:szCs w:val="28"/>
          <w:shd w:val="clear" w:color="auto" w:fill="FFFFFF"/>
        </w:rPr>
        <w:t xml:space="preserve"> </w:t>
      </w:r>
      <w:proofErr w:type="gramStart"/>
      <w:r w:rsidR="000969CA" w:rsidRPr="00F0788D">
        <w:rPr>
          <w:sz w:val="28"/>
          <w:szCs w:val="28"/>
          <w:shd w:val="clear" w:color="auto" w:fill="FFFFFF"/>
        </w:rPr>
        <w:t>Обычно такие перегородки делались из ряда свай, вбиваемых поперек течения реки, и промежуточных между ними звеньев из набитых в дно реки деревянных же шестов.</w:t>
      </w:r>
      <w:r w:rsidR="000969CA" w:rsidRPr="00F0788D">
        <w:rPr>
          <w:sz w:val="28"/>
          <w:szCs w:val="28"/>
        </w:rPr>
        <w:t>)</w:t>
      </w:r>
      <w:proofErr w:type="gramEnd"/>
    </w:p>
    <w:p w:rsidR="000969CA" w:rsidRPr="00F0788D" w:rsidRDefault="000969CA" w:rsidP="00F0788D">
      <w:pPr>
        <w:pStyle w:val="a3"/>
        <w:spacing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 xml:space="preserve">Наиболее известными на территории Астраханского уезда были </w:t>
      </w:r>
      <w:proofErr w:type="spellStart"/>
      <w:r w:rsidRPr="00F0788D">
        <w:rPr>
          <w:rStyle w:val="s1mailrucssattributepostfix"/>
          <w:sz w:val="28"/>
          <w:szCs w:val="28"/>
        </w:rPr>
        <w:t>Иванчугский</w:t>
      </w:r>
      <w:proofErr w:type="spellEnd"/>
      <w:r w:rsidRPr="00F0788D">
        <w:rPr>
          <w:rStyle w:val="s1mailrucssattributepostfix"/>
          <w:sz w:val="28"/>
          <w:szCs w:val="28"/>
        </w:rPr>
        <w:t xml:space="preserve">, </w:t>
      </w:r>
      <w:proofErr w:type="spellStart"/>
      <w:r w:rsidRPr="00F0788D">
        <w:rPr>
          <w:rStyle w:val="s1mailrucssattributepostfix"/>
          <w:sz w:val="28"/>
          <w:szCs w:val="28"/>
        </w:rPr>
        <w:t>Чаганский</w:t>
      </w:r>
      <w:proofErr w:type="spellEnd"/>
      <w:r w:rsidRPr="00F0788D">
        <w:rPr>
          <w:rStyle w:val="s1mailrucssattributepostfix"/>
          <w:sz w:val="28"/>
          <w:szCs w:val="28"/>
        </w:rPr>
        <w:t xml:space="preserve">, Камызякский и </w:t>
      </w:r>
      <w:proofErr w:type="spellStart"/>
      <w:r w:rsidRPr="00F0788D">
        <w:rPr>
          <w:rStyle w:val="s1mailrucssattributepostfix"/>
          <w:sz w:val="28"/>
          <w:szCs w:val="28"/>
        </w:rPr>
        <w:t>Уваринский</w:t>
      </w:r>
      <w:proofErr w:type="spellEnd"/>
      <w:r w:rsidRPr="00F0788D">
        <w:rPr>
          <w:rStyle w:val="s1mailrucssattributepostfix"/>
          <w:sz w:val="28"/>
          <w:szCs w:val="28"/>
        </w:rPr>
        <w:t xml:space="preserve"> учуги. </w:t>
      </w:r>
      <w:proofErr w:type="spellStart"/>
      <w:r w:rsidRPr="00F0788D">
        <w:rPr>
          <w:rStyle w:val="s1mailrucssattributepostfix"/>
          <w:sz w:val="28"/>
          <w:szCs w:val="28"/>
        </w:rPr>
        <w:t>Иванчугский</w:t>
      </w:r>
      <w:proofErr w:type="spellEnd"/>
      <w:r w:rsidRPr="00F0788D">
        <w:rPr>
          <w:rStyle w:val="s1mailrucssattributepostfix"/>
          <w:sz w:val="28"/>
          <w:szCs w:val="28"/>
        </w:rPr>
        <w:t xml:space="preserve"> принадлежал в XVII </w:t>
      </w:r>
      <w:proofErr w:type="gramStart"/>
      <w:r w:rsidRPr="00F0788D">
        <w:rPr>
          <w:rStyle w:val="s1mailrucssattributepostfix"/>
          <w:sz w:val="28"/>
          <w:szCs w:val="28"/>
        </w:rPr>
        <w:t>в</w:t>
      </w:r>
      <w:proofErr w:type="gramEnd"/>
      <w:r w:rsidRPr="00F0788D">
        <w:rPr>
          <w:rStyle w:val="s1mailrucssattributepostfix"/>
          <w:sz w:val="28"/>
          <w:szCs w:val="28"/>
        </w:rPr>
        <w:t xml:space="preserve">. Астраханскому Троицкому монастырю. По жалованной грамоте царя Ивана Васильевича. </w:t>
      </w:r>
      <w:r w:rsidRPr="00F0788D">
        <w:rPr>
          <w:sz w:val="28"/>
          <w:szCs w:val="28"/>
        </w:rPr>
        <w:t>Рядом с учугами обычно вырастал стан, на котором размещались хозяйственно - бытовые постройки. Впоследствии на месте этих станов возникли села рыбаков, существующие и поныне.</w:t>
      </w:r>
    </w:p>
    <w:p w:rsidR="00A64896" w:rsidRPr="00F0788D" w:rsidRDefault="00A64896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 xml:space="preserve">Камызякский и </w:t>
      </w:r>
      <w:proofErr w:type="spellStart"/>
      <w:r w:rsidRPr="00F0788D">
        <w:rPr>
          <w:rStyle w:val="s1mailrucssattributepostfix"/>
          <w:sz w:val="28"/>
          <w:szCs w:val="28"/>
        </w:rPr>
        <w:t>Чаганский</w:t>
      </w:r>
      <w:proofErr w:type="spellEnd"/>
      <w:r w:rsidRPr="00F0788D">
        <w:rPr>
          <w:rStyle w:val="s1mailrucssattributepostfix"/>
          <w:sz w:val="28"/>
          <w:szCs w:val="28"/>
        </w:rPr>
        <w:t xml:space="preserve"> учуги дарованы были в XVII </w:t>
      </w:r>
      <w:proofErr w:type="gramStart"/>
      <w:r w:rsidRPr="00F0788D">
        <w:rPr>
          <w:rStyle w:val="s1mailrucssattributepostfix"/>
          <w:sz w:val="28"/>
          <w:szCs w:val="28"/>
        </w:rPr>
        <w:t>в</w:t>
      </w:r>
      <w:proofErr w:type="gramEnd"/>
      <w:r w:rsidRPr="00F0788D">
        <w:rPr>
          <w:rStyle w:val="s1mailrucssattributepostfix"/>
          <w:sz w:val="28"/>
          <w:szCs w:val="28"/>
        </w:rPr>
        <w:t xml:space="preserve">. </w:t>
      </w:r>
      <w:proofErr w:type="gramStart"/>
      <w:r w:rsidRPr="00F0788D">
        <w:rPr>
          <w:rStyle w:val="s1mailrucssattributepostfix"/>
          <w:sz w:val="28"/>
          <w:szCs w:val="28"/>
        </w:rPr>
        <w:t>по</w:t>
      </w:r>
      <w:proofErr w:type="gramEnd"/>
      <w:r w:rsidRPr="00F0788D">
        <w:rPr>
          <w:rStyle w:val="s1mailrucssattributepostfix"/>
          <w:sz w:val="28"/>
          <w:szCs w:val="28"/>
        </w:rPr>
        <w:t xml:space="preserve"> жалованным грамотам царей Алексея Михайловича и Фёдора Алексеевича патриарху  «Дом Пресвятой Богородицы и Московских чудотворцев» в вотчину. </w:t>
      </w:r>
    </w:p>
    <w:p w:rsidR="000969CA" w:rsidRPr="00F0788D" w:rsidRDefault="000969CA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 xml:space="preserve">Камызяк </w:t>
      </w:r>
      <w:r w:rsidR="00A64896" w:rsidRPr="00F0788D">
        <w:rPr>
          <w:sz w:val="28"/>
          <w:szCs w:val="28"/>
        </w:rPr>
        <w:t>–</w:t>
      </w:r>
      <w:r w:rsidRPr="00F0788D">
        <w:rPr>
          <w:sz w:val="28"/>
          <w:szCs w:val="28"/>
        </w:rPr>
        <w:t xml:space="preserve"> </w:t>
      </w:r>
      <w:r w:rsidR="00A64896" w:rsidRPr="00F0788D">
        <w:rPr>
          <w:sz w:val="28"/>
          <w:szCs w:val="28"/>
        </w:rPr>
        <w:t xml:space="preserve">был дарован </w:t>
      </w:r>
      <w:r w:rsidRPr="00F0788D">
        <w:rPr>
          <w:sz w:val="28"/>
          <w:szCs w:val="28"/>
        </w:rPr>
        <w:t xml:space="preserve">князьям Куракиным, которые заселили их ссыльными. Учуг Камызяк расположен в 30 верстах от Астрахани на реке Камызяк, «которая пала из реки в море особою горловиной. На оной реке построен городок, в нем для приготовления и клади соляные, рыбные, </w:t>
      </w:r>
      <w:r w:rsidRPr="00F0788D">
        <w:rPr>
          <w:sz w:val="28"/>
          <w:szCs w:val="28"/>
        </w:rPr>
        <w:lastRenderedPageBreak/>
        <w:t>икряные и клеевые амбары и рыбные вавилоны (башни) и для жительства рыбных людей строения, а через реку построена учужная забойка. Рыба ловится на оном учуге».</w:t>
      </w:r>
      <w:r w:rsidR="00A64896" w:rsidRPr="00F0788D">
        <w:rPr>
          <w:sz w:val="28"/>
          <w:szCs w:val="28"/>
        </w:rPr>
        <w:t xml:space="preserve"> </w:t>
      </w:r>
      <w:r w:rsidRPr="00F0788D">
        <w:rPr>
          <w:rStyle w:val="s1mailrucssattributepostfix"/>
          <w:sz w:val="28"/>
          <w:szCs w:val="28"/>
        </w:rPr>
        <w:t>Селение Чаган основано в конце XVII века при рыбном учуге на реке Чаган в 18 верстах от Астрахани.</w:t>
      </w:r>
    </w:p>
    <w:p w:rsidR="00036260" w:rsidRPr="00F0788D" w:rsidRDefault="000969CA" w:rsidP="00F0788D">
      <w:pPr>
        <w:pStyle w:val="a3"/>
        <w:spacing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 xml:space="preserve">В 1722 г. в Астраханском крае побывал Петр I (который бывал здесь неоднократно и ранее). Он посетил Камызякский и </w:t>
      </w:r>
      <w:proofErr w:type="spellStart"/>
      <w:r w:rsidRPr="00F0788D">
        <w:rPr>
          <w:sz w:val="28"/>
          <w:szCs w:val="28"/>
        </w:rPr>
        <w:t>Чаганский</w:t>
      </w:r>
      <w:proofErr w:type="spellEnd"/>
      <w:r w:rsidRPr="00F0788D">
        <w:rPr>
          <w:sz w:val="28"/>
          <w:szCs w:val="28"/>
        </w:rPr>
        <w:t xml:space="preserve"> учуги, и «оные учуги отошли в казну государству и стали сдаваться в аренду Астраханским купцам».</w:t>
      </w:r>
    </w:p>
    <w:p w:rsidR="000969CA" w:rsidRPr="00F0788D" w:rsidRDefault="00A64896" w:rsidP="00F0788D">
      <w:pPr>
        <w:pStyle w:val="a3"/>
        <w:jc w:val="both"/>
        <w:rPr>
          <w:b/>
          <w:sz w:val="28"/>
          <w:szCs w:val="28"/>
        </w:rPr>
      </w:pPr>
      <w:r w:rsidRPr="00F0788D">
        <w:rPr>
          <w:b/>
          <w:sz w:val="28"/>
          <w:szCs w:val="28"/>
        </w:rPr>
        <w:t>Информационный блок №1</w:t>
      </w:r>
    </w:p>
    <w:p w:rsidR="00036260" w:rsidRPr="00F0788D" w:rsidRDefault="00036260" w:rsidP="00F078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>Образование учуга Камызяк относится ко времени правления Алексея Михайловича (1645 - 1676 г.г.), но упоминается и другая дата - 1560 г, времена правления Ивана Грозного.</w:t>
      </w:r>
      <w:r w:rsidR="00A64896" w:rsidRPr="00F0788D">
        <w:rPr>
          <w:sz w:val="28"/>
          <w:szCs w:val="28"/>
        </w:rPr>
        <w:t xml:space="preserve"> </w:t>
      </w:r>
      <w:r w:rsidRPr="00F0788D">
        <w:rPr>
          <w:sz w:val="28"/>
          <w:szCs w:val="28"/>
        </w:rPr>
        <w:t>В церковной летописи записано «Камызяк происходит от татарского слова «КАМИСЯ» - «камыш, обильно росший вокруг стана».</w:t>
      </w:r>
      <w:r w:rsidR="00A12D48" w:rsidRPr="00F0788D">
        <w:rPr>
          <w:sz w:val="28"/>
          <w:szCs w:val="28"/>
        </w:rPr>
        <w:t xml:space="preserve"> </w:t>
      </w:r>
      <w:r w:rsidRPr="00F0788D">
        <w:rPr>
          <w:sz w:val="28"/>
          <w:szCs w:val="28"/>
        </w:rPr>
        <w:t xml:space="preserve">В 1872 г. при арендаторе </w:t>
      </w:r>
      <w:proofErr w:type="spellStart"/>
      <w:r w:rsidRPr="00F0788D">
        <w:rPr>
          <w:sz w:val="28"/>
          <w:szCs w:val="28"/>
        </w:rPr>
        <w:t>Муханове</w:t>
      </w:r>
      <w:proofErr w:type="spellEnd"/>
      <w:r w:rsidRPr="00F0788D">
        <w:rPr>
          <w:sz w:val="28"/>
          <w:szCs w:val="28"/>
        </w:rPr>
        <w:t xml:space="preserve"> из села Камызяк ватага была</w:t>
      </w:r>
      <w:r w:rsidR="000969CA" w:rsidRPr="00F0788D">
        <w:rPr>
          <w:sz w:val="28"/>
          <w:szCs w:val="28"/>
        </w:rPr>
        <w:t xml:space="preserve"> </w:t>
      </w:r>
      <w:r w:rsidRPr="00F0788D">
        <w:rPr>
          <w:sz w:val="28"/>
          <w:szCs w:val="28"/>
        </w:rPr>
        <w:t>перенесена на 20 верст ниже ближе к морю, а население так и осталось жить на месте стана.</w:t>
      </w:r>
    </w:p>
    <w:p w:rsidR="00036260" w:rsidRPr="00F0788D" w:rsidRDefault="00036260" w:rsidP="00F078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>О доходах, богатстве учуга и стана можно было судить не только по росту населения, но и по пожертвованиям, которые делались Богу и церкви.</w:t>
      </w:r>
    </w:p>
    <w:p w:rsidR="00036260" w:rsidRPr="00F0788D" w:rsidRDefault="00036260" w:rsidP="00F078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 xml:space="preserve">С начала существования села, храмов в нем было три. Первый, - во имя Смоленской иконы Божьей Матери, второй - в память Апостола Силы и </w:t>
      </w:r>
      <w:proofErr w:type="spellStart"/>
      <w:r w:rsidRPr="00F0788D">
        <w:rPr>
          <w:sz w:val="28"/>
          <w:szCs w:val="28"/>
        </w:rPr>
        <w:t>Силданьи</w:t>
      </w:r>
      <w:proofErr w:type="spellEnd"/>
      <w:r w:rsidRPr="00F0788D">
        <w:rPr>
          <w:sz w:val="28"/>
          <w:szCs w:val="28"/>
        </w:rPr>
        <w:t xml:space="preserve">, третий - во имя Николая Чудотворца. Строились они на средства пожертвования владельцев учугов и зажиточного населения села. Камызяк считался богатым селом. Академик </w:t>
      </w:r>
      <w:proofErr w:type="spellStart"/>
      <w:r w:rsidRPr="00F0788D">
        <w:rPr>
          <w:sz w:val="28"/>
          <w:szCs w:val="28"/>
        </w:rPr>
        <w:t>Озерецковский</w:t>
      </w:r>
      <w:proofErr w:type="spellEnd"/>
      <w:r w:rsidRPr="00F0788D">
        <w:rPr>
          <w:sz w:val="28"/>
          <w:szCs w:val="28"/>
        </w:rPr>
        <w:t xml:space="preserve"> дополняет краткий очерк этого поселения: «при нем деревянные церкви, каменная одна, домов купеческих сорок».</w:t>
      </w:r>
    </w:p>
    <w:p w:rsidR="00036260" w:rsidRPr="00F0788D" w:rsidRDefault="00036260" w:rsidP="00F078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>Из разных источников мы узнаем, что в Камызяке была построена первая церковь в XV</w:t>
      </w:r>
      <w:r w:rsidR="00A12D48" w:rsidRPr="00F0788D">
        <w:rPr>
          <w:sz w:val="28"/>
          <w:szCs w:val="28"/>
          <w:lang w:val="en-US"/>
        </w:rPr>
        <w:t>I</w:t>
      </w:r>
      <w:r w:rsidRPr="00F0788D">
        <w:rPr>
          <w:sz w:val="28"/>
          <w:szCs w:val="28"/>
        </w:rPr>
        <w:t xml:space="preserve"> веке, вторая - в 1760 г. - каменная, она просуществовала до 1804 г. В этом же году в центре села Камызяк</w:t>
      </w:r>
      <w:r w:rsidR="00A12D48" w:rsidRPr="00F0788D">
        <w:rPr>
          <w:sz w:val="28"/>
          <w:szCs w:val="28"/>
        </w:rPr>
        <w:t xml:space="preserve"> была построена</w:t>
      </w:r>
      <w:r w:rsidRPr="00F0788D">
        <w:rPr>
          <w:sz w:val="28"/>
          <w:szCs w:val="28"/>
        </w:rPr>
        <w:t xml:space="preserve">, кладбище </w:t>
      </w:r>
      <w:r w:rsidR="00A12D48" w:rsidRPr="00F0788D">
        <w:rPr>
          <w:sz w:val="28"/>
          <w:szCs w:val="28"/>
        </w:rPr>
        <w:t>церковь из белого кирпича  в честь</w:t>
      </w:r>
      <w:r w:rsidRPr="00F0788D">
        <w:rPr>
          <w:sz w:val="28"/>
          <w:szCs w:val="28"/>
        </w:rPr>
        <w:t xml:space="preserve"> Святителя Николая Архиепископа Мир </w:t>
      </w:r>
      <w:proofErr w:type="spellStart"/>
      <w:r w:rsidRPr="00F0788D">
        <w:rPr>
          <w:sz w:val="28"/>
          <w:szCs w:val="28"/>
        </w:rPr>
        <w:lastRenderedPageBreak/>
        <w:t>Ликийских</w:t>
      </w:r>
      <w:proofErr w:type="spellEnd"/>
      <w:r w:rsidRPr="00F0788D">
        <w:rPr>
          <w:sz w:val="28"/>
          <w:szCs w:val="28"/>
        </w:rPr>
        <w:t xml:space="preserve"> Чудотворца.</w:t>
      </w:r>
      <w:r w:rsidR="00A12D48" w:rsidRPr="00F0788D">
        <w:rPr>
          <w:sz w:val="28"/>
          <w:szCs w:val="28"/>
        </w:rPr>
        <w:t xml:space="preserve"> </w:t>
      </w:r>
      <w:r w:rsidRPr="00F0788D">
        <w:rPr>
          <w:sz w:val="28"/>
          <w:szCs w:val="28"/>
        </w:rPr>
        <w:t xml:space="preserve">В указе консистории № 348 от 1770 г. указано «попу Дорофею </w:t>
      </w:r>
      <w:proofErr w:type="spellStart"/>
      <w:r w:rsidRPr="00F0788D">
        <w:rPr>
          <w:sz w:val="28"/>
          <w:szCs w:val="28"/>
        </w:rPr>
        <w:t>Фамену</w:t>
      </w:r>
      <w:proofErr w:type="spellEnd"/>
      <w:r w:rsidRPr="00F0788D">
        <w:rPr>
          <w:sz w:val="28"/>
          <w:szCs w:val="28"/>
        </w:rPr>
        <w:t xml:space="preserve"> Камызякского учуга Смоленской церкви на то, чтобы разобрать ветхую Никольскую церковь, из этого же материала простроить дом для духовенства».</w:t>
      </w:r>
    </w:p>
    <w:p w:rsidR="00A12D48" w:rsidRPr="00F0788D" w:rsidRDefault="00036260" w:rsidP="00F078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 xml:space="preserve">В 1839 году была построена новая церковь, в 1868 году храм был расширен, к нему </w:t>
      </w:r>
      <w:proofErr w:type="gramStart"/>
      <w:r w:rsidRPr="00F0788D">
        <w:rPr>
          <w:sz w:val="28"/>
          <w:szCs w:val="28"/>
        </w:rPr>
        <w:t>приделали</w:t>
      </w:r>
      <w:proofErr w:type="gramEnd"/>
      <w:r w:rsidRPr="00F0788D">
        <w:rPr>
          <w:sz w:val="28"/>
          <w:szCs w:val="28"/>
        </w:rPr>
        <w:t xml:space="preserve"> пристрой во имя Святых Апостолов Петра и Павла. </w:t>
      </w:r>
    </w:p>
    <w:p w:rsidR="00036260" w:rsidRPr="00F0788D" w:rsidRDefault="00036260" w:rsidP="00F078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>В Камызяке в 1875 г. существовала церковноприходская школа, где обучалось 15 мальчиков и 2 девочки. Со слов старожилов села Камызяк, в 1975 г. было записано: «В Камызяке - 3 церкви, одна белокаменная на бывшем сельском кладбище, Николая Чудотворца, небольшая, рядом с ней находились захоронения священнослужителей, о чем свидетельствуют факты. При строительстве пожарной охраны (пожарной вышки) были обнаружены останки скелетов с церковной утварью.</w:t>
      </w:r>
    </w:p>
    <w:p w:rsidR="00036260" w:rsidRPr="00F0788D" w:rsidRDefault="00036260" w:rsidP="00F078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sz w:val="28"/>
          <w:szCs w:val="28"/>
        </w:rPr>
        <w:t xml:space="preserve">В центре села, где сейчас стоит обелиск павшим в годы Великой Отечественной войны, </w:t>
      </w:r>
      <w:r w:rsidR="00A12D48" w:rsidRPr="00F0788D">
        <w:rPr>
          <w:sz w:val="28"/>
          <w:szCs w:val="28"/>
        </w:rPr>
        <w:t xml:space="preserve">располагалась открытая </w:t>
      </w:r>
      <w:r w:rsidRPr="00F0788D">
        <w:rPr>
          <w:sz w:val="28"/>
          <w:szCs w:val="28"/>
        </w:rPr>
        <w:t xml:space="preserve"> в начале 1917 года церковь Иконы Неопалимая Купина или Смоленской Иконы Божьей Матери. Она была построена из красного привозного кирпича и была необыкновенно красива, с золочеными куполами, - высотой 75 метров. Церковь была ограждена небольшой </w:t>
      </w:r>
      <w:proofErr w:type="gramStart"/>
      <w:r w:rsidRPr="00F0788D">
        <w:rPr>
          <w:sz w:val="28"/>
          <w:szCs w:val="28"/>
        </w:rPr>
        <w:t>кованной</w:t>
      </w:r>
      <w:proofErr w:type="gramEnd"/>
      <w:r w:rsidRPr="00F0788D">
        <w:rPr>
          <w:sz w:val="28"/>
          <w:szCs w:val="28"/>
        </w:rPr>
        <w:t xml:space="preserve"> оградой. Вокруг неё росли деревья, цветы. Эту церковь сломали - по некоторым данным, - в период 1924-1930 годов. Со слов старожилов - супругов Поляковых, ее ломали 4 года, причем, руководил всем этим сын церковнослужителя (вероятно, - из обновленцев, примкнувших вопреки призывам патриарха Тихона - к Советской власти). Колокола были отправлены на переплавку, а кирпич, оставшийся от церкви и не нужный более (часть его использовали для постройки школы) - продан в Калмыкию. Фундамент разрушенного храма остался в земле, т.к. полностью уничтожить его оказалось явно не в человеческих силах. Рядом с церковью находилось двухэтажное здание, пластинное - на первом этаже была церковноприходская школа, а на втором - жило духовенство. Сохранился с того времени этот дом и название - «Церковный переулок».</w:t>
      </w:r>
    </w:p>
    <w:p w:rsidR="00896C31" w:rsidRPr="00F0788D" w:rsidRDefault="00A12D48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0788D">
        <w:rPr>
          <w:b/>
          <w:sz w:val="28"/>
          <w:szCs w:val="28"/>
        </w:rPr>
        <w:lastRenderedPageBreak/>
        <w:t>Информационный блок №2</w:t>
      </w:r>
    </w:p>
    <w:p w:rsidR="00896C31" w:rsidRPr="00F0788D" w:rsidRDefault="00896C31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 xml:space="preserve">Издавна на </w:t>
      </w:r>
      <w:proofErr w:type="spellStart"/>
      <w:r w:rsidRPr="00F0788D">
        <w:rPr>
          <w:rStyle w:val="s1mailrucssattributepostfix"/>
          <w:sz w:val="28"/>
          <w:szCs w:val="28"/>
        </w:rPr>
        <w:t>Чаганском</w:t>
      </w:r>
      <w:proofErr w:type="spellEnd"/>
      <w:r w:rsidRPr="00F0788D">
        <w:rPr>
          <w:rStyle w:val="s1mailrucssattributepostfix"/>
          <w:sz w:val="28"/>
          <w:szCs w:val="28"/>
        </w:rPr>
        <w:t xml:space="preserve"> учуге существовала деревянная церковь во имя Святой Великомученицы Екатерины. 22 сентября 1778 года в 9 часу пополудни от неизвестной причины церковь сгорела. На её месте астраханское купеческое общество и мещанство пожелали построить новую церковь</w:t>
      </w:r>
      <w:proofErr w:type="gramStart"/>
      <w:r w:rsidRPr="00F0788D">
        <w:rPr>
          <w:rStyle w:val="s1mailrucssattributepostfix"/>
          <w:sz w:val="28"/>
          <w:szCs w:val="28"/>
        </w:rPr>
        <w:t xml:space="preserve"> С</w:t>
      </w:r>
      <w:proofErr w:type="gramEnd"/>
      <w:r w:rsidRPr="00F0788D">
        <w:rPr>
          <w:rStyle w:val="s1mailrucssattributepostfix"/>
          <w:sz w:val="28"/>
          <w:szCs w:val="28"/>
        </w:rPr>
        <w:t>в. Великомученицы Екатерины с тёплым приделом в честь Покрова Божией Матери с благословения епископа Астраханского Антония (</w:t>
      </w:r>
      <w:proofErr w:type="spellStart"/>
      <w:r w:rsidRPr="00F0788D">
        <w:rPr>
          <w:rStyle w:val="s1mailrucssattributepostfix"/>
          <w:sz w:val="28"/>
          <w:szCs w:val="28"/>
        </w:rPr>
        <w:t>Румовского</w:t>
      </w:r>
      <w:proofErr w:type="spellEnd"/>
      <w:r w:rsidRPr="00F0788D">
        <w:rPr>
          <w:rStyle w:val="s1mailrucssattributepostfix"/>
          <w:sz w:val="28"/>
          <w:szCs w:val="28"/>
        </w:rPr>
        <w:t>). Новая церковь была освещена 18 сентября 1784 года.</w:t>
      </w:r>
    </w:p>
    <w:p w:rsidR="00896C31" w:rsidRPr="00F0788D" w:rsidRDefault="00036260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 xml:space="preserve"> </w:t>
      </w:r>
      <w:r w:rsidR="00896C31" w:rsidRPr="00F0788D">
        <w:rPr>
          <w:rStyle w:val="s1mailrucssattributepostfix"/>
          <w:sz w:val="28"/>
          <w:szCs w:val="28"/>
        </w:rPr>
        <w:t>В 1803 году возникла срочная необходимость перенести церковь на другое место</w:t>
      </w:r>
      <w:r w:rsidRPr="00F0788D">
        <w:rPr>
          <w:rStyle w:val="s1mailrucssattributepostfix"/>
          <w:sz w:val="28"/>
          <w:szCs w:val="28"/>
        </w:rPr>
        <w:t xml:space="preserve"> </w:t>
      </w:r>
      <w:r w:rsidR="00896C31" w:rsidRPr="00F0788D">
        <w:rPr>
          <w:rStyle w:val="s1mailrucssattributepostfix"/>
          <w:sz w:val="28"/>
          <w:szCs w:val="28"/>
        </w:rPr>
        <w:t xml:space="preserve">из-за </w:t>
      </w:r>
      <w:proofErr w:type="spellStart"/>
      <w:r w:rsidR="00896C31" w:rsidRPr="00F0788D">
        <w:rPr>
          <w:rStyle w:val="s1mailrucssattributepostfix"/>
          <w:sz w:val="28"/>
          <w:szCs w:val="28"/>
        </w:rPr>
        <w:t>подмытия</w:t>
      </w:r>
      <w:proofErr w:type="spellEnd"/>
      <w:r w:rsidR="00896C31" w:rsidRPr="00F0788D">
        <w:rPr>
          <w:rStyle w:val="s1mailrucssattributepostfix"/>
          <w:sz w:val="28"/>
          <w:szCs w:val="28"/>
        </w:rPr>
        <w:t xml:space="preserve"> берега реки. На перенос церкви у жителей средств не было, поэтому рыбопромышленник Кирилл Фёдоров просил Преосвященного Платона благословения перенести деревянную церковь на собственные средства. 31 мая 1805 года было получено разрешения. </w:t>
      </w:r>
    </w:p>
    <w:p w:rsidR="00896C31" w:rsidRPr="00F0788D" w:rsidRDefault="00896C31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>На новом месте церковь была освещена 6 июля 1805 года в честь Покрова Божией Матери. Притч церкви состоял из священника, дьякона, дьячка и пономаря, а после 1839 года по указу Святейшего Синода и по утверждённому 1845 году штату дьякон отменён. </w:t>
      </w:r>
    </w:p>
    <w:p w:rsidR="00896C31" w:rsidRPr="00F0788D" w:rsidRDefault="00896C31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 xml:space="preserve">В </w:t>
      </w:r>
      <w:proofErr w:type="spellStart"/>
      <w:r w:rsidRPr="00F0788D">
        <w:rPr>
          <w:rStyle w:val="s1mailrucssattributepostfix"/>
          <w:sz w:val="28"/>
          <w:szCs w:val="28"/>
        </w:rPr>
        <w:t>клировых</w:t>
      </w:r>
      <w:proofErr w:type="spellEnd"/>
      <w:r w:rsidRPr="00F0788D">
        <w:rPr>
          <w:rStyle w:val="s1mailrucssattributepostfix"/>
          <w:sz w:val="28"/>
          <w:szCs w:val="28"/>
        </w:rPr>
        <w:t xml:space="preserve"> ведомостях Астраханской епархии за 1804 год указывается, что в церкви</w:t>
      </w:r>
      <w:proofErr w:type="gramStart"/>
      <w:r w:rsidRPr="00F0788D">
        <w:rPr>
          <w:rStyle w:val="s1mailrucssattributepostfix"/>
          <w:sz w:val="28"/>
          <w:szCs w:val="28"/>
        </w:rPr>
        <w:t xml:space="preserve"> С</w:t>
      </w:r>
      <w:proofErr w:type="gramEnd"/>
      <w:r w:rsidRPr="00F0788D">
        <w:rPr>
          <w:rStyle w:val="s1mailrucssattributepostfix"/>
          <w:sz w:val="28"/>
          <w:szCs w:val="28"/>
        </w:rPr>
        <w:t xml:space="preserve">в. Екатерины на </w:t>
      </w:r>
      <w:proofErr w:type="spellStart"/>
      <w:r w:rsidRPr="00F0788D">
        <w:rPr>
          <w:rStyle w:val="s1mailrucssattributepostfix"/>
          <w:sz w:val="28"/>
          <w:szCs w:val="28"/>
        </w:rPr>
        <w:t>Чаганском</w:t>
      </w:r>
      <w:proofErr w:type="spellEnd"/>
      <w:r w:rsidRPr="00F0788D">
        <w:rPr>
          <w:rStyle w:val="s1mailrucssattributepostfix"/>
          <w:sz w:val="28"/>
          <w:szCs w:val="28"/>
        </w:rPr>
        <w:t xml:space="preserve"> учуге служит священник </w:t>
      </w:r>
      <w:proofErr w:type="spellStart"/>
      <w:r w:rsidRPr="00F0788D">
        <w:rPr>
          <w:rStyle w:val="s1mailrucssattributepostfix"/>
          <w:sz w:val="28"/>
          <w:szCs w:val="28"/>
        </w:rPr>
        <w:t>Онисифор</w:t>
      </w:r>
      <w:proofErr w:type="spellEnd"/>
      <w:r w:rsidRPr="00F0788D">
        <w:rPr>
          <w:rStyle w:val="s1mailrucssattributepostfix"/>
          <w:sz w:val="28"/>
          <w:szCs w:val="28"/>
        </w:rPr>
        <w:t xml:space="preserve"> Иванов, 29 лет, окончивший Астраханскую духовную семинарию, дьякон Дмитрий Михайлов, </w:t>
      </w:r>
      <w:proofErr w:type="spellStart"/>
      <w:r w:rsidRPr="00F0788D">
        <w:rPr>
          <w:rStyle w:val="s1mailrucssattributepostfix"/>
          <w:sz w:val="28"/>
          <w:szCs w:val="28"/>
        </w:rPr>
        <w:t>дьячек</w:t>
      </w:r>
      <w:proofErr w:type="spellEnd"/>
      <w:r w:rsidRPr="00F0788D">
        <w:rPr>
          <w:rStyle w:val="s1mailrucssattributepostfix"/>
          <w:sz w:val="28"/>
          <w:szCs w:val="28"/>
        </w:rPr>
        <w:t xml:space="preserve"> Фёдор Максимов. В приходе церкви 60 дворов. На самом учуге купцов 20 мужчин и 11 женщин, мещан 25 душ, государственных крестьян 269 душ</w:t>
      </w:r>
      <w:r w:rsidR="00036260" w:rsidRPr="00F0788D">
        <w:rPr>
          <w:rStyle w:val="s1mailrucssattributepostfix"/>
          <w:sz w:val="28"/>
          <w:szCs w:val="28"/>
        </w:rPr>
        <w:t>. К этому же приход</w:t>
      </w:r>
      <w:r w:rsidRPr="00F0788D">
        <w:rPr>
          <w:rStyle w:val="s1mailrucssattributepostfix"/>
          <w:sz w:val="28"/>
          <w:szCs w:val="28"/>
        </w:rPr>
        <w:t>у относились и 2 рыболовные ватаг</w:t>
      </w:r>
      <w:proofErr w:type="gramStart"/>
      <w:r w:rsidRPr="00F0788D">
        <w:rPr>
          <w:rStyle w:val="s1mailrucssattributepostfix"/>
          <w:sz w:val="28"/>
          <w:szCs w:val="28"/>
        </w:rPr>
        <w:t>и-</w:t>
      </w:r>
      <w:proofErr w:type="gramEnd"/>
      <w:r w:rsidRPr="00F0788D">
        <w:rPr>
          <w:rStyle w:val="s1mailrucssattributepostfix"/>
          <w:sz w:val="28"/>
          <w:szCs w:val="28"/>
        </w:rPr>
        <w:t xml:space="preserve"> одна майора Ивана Бекетова в 5 верстах, другая М.В. Григорьевой, расстояние от учуга в 11 верстах. Всего в приходе церкви значилось 287 душ муж</w:t>
      </w:r>
      <w:proofErr w:type="gramStart"/>
      <w:r w:rsidRPr="00F0788D">
        <w:rPr>
          <w:rStyle w:val="s1mailrucssattributepostfix"/>
          <w:sz w:val="28"/>
          <w:szCs w:val="28"/>
        </w:rPr>
        <w:t>.</w:t>
      </w:r>
      <w:proofErr w:type="gramEnd"/>
      <w:r w:rsidRPr="00F0788D">
        <w:rPr>
          <w:rStyle w:val="s1mailrucssattributepostfix"/>
          <w:sz w:val="28"/>
          <w:szCs w:val="28"/>
        </w:rPr>
        <w:t xml:space="preserve"> </w:t>
      </w:r>
      <w:proofErr w:type="gramStart"/>
      <w:r w:rsidRPr="00F0788D">
        <w:rPr>
          <w:rStyle w:val="s1mailrucssattributepostfix"/>
          <w:sz w:val="28"/>
          <w:szCs w:val="28"/>
        </w:rPr>
        <w:t>и</w:t>
      </w:r>
      <w:proofErr w:type="gramEnd"/>
      <w:r w:rsidRPr="00F0788D">
        <w:rPr>
          <w:rStyle w:val="s1mailrucssattributepostfix"/>
          <w:sz w:val="28"/>
          <w:szCs w:val="28"/>
        </w:rPr>
        <w:t xml:space="preserve"> 284 душ жен.</w:t>
      </w:r>
    </w:p>
    <w:p w:rsidR="00896C31" w:rsidRPr="00F0788D" w:rsidRDefault="00896C31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 xml:space="preserve">В начале XIX </w:t>
      </w:r>
      <w:proofErr w:type="gramStart"/>
      <w:r w:rsidRPr="00F0788D">
        <w:rPr>
          <w:rStyle w:val="s1mailrucssattributepostfix"/>
          <w:sz w:val="28"/>
          <w:szCs w:val="28"/>
        </w:rPr>
        <w:t>в</w:t>
      </w:r>
      <w:proofErr w:type="gramEnd"/>
      <w:r w:rsidRPr="00F0788D">
        <w:rPr>
          <w:rStyle w:val="s1mailrucssattributepostfix"/>
          <w:sz w:val="28"/>
          <w:szCs w:val="28"/>
        </w:rPr>
        <w:t xml:space="preserve">. </w:t>
      </w:r>
      <w:proofErr w:type="gramStart"/>
      <w:r w:rsidRPr="00F0788D">
        <w:rPr>
          <w:rStyle w:val="s1mailrucssattributepostfix"/>
          <w:sz w:val="28"/>
          <w:szCs w:val="28"/>
        </w:rPr>
        <w:t>при</w:t>
      </w:r>
      <w:proofErr w:type="gramEnd"/>
      <w:r w:rsidRPr="00F0788D">
        <w:rPr>
          <w:rStyle w:val="s1mailrucssattributepostfix"/>
          <w:sz w:val="28"/>
          <w:szCs w:val="28"/>
        </w:rPr>
        <w:t xml:space="preserve"> бывших учугах образуются сёла государственных крестьян, переселённых из центральных губерний России, с. Чаган становиться волостным центром.</w:t>
      </w:r>
    </w:p>
    <w:p w:rsidR="00036260" w:rsidRPr="00F0788D" w:rsidRDefault="00896C31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s1mailrucssattributepostfix"/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lastRenderedPageBreak/>
        <w:t>Деревянная холодная церковь Покрова Божией Матери со временем пришла в ветхость и стала тесна для прихожан. 22 июня 1894 года они обратились с ходатайством к епископу с просьбой начать постройку нового храма. Место под новый храм</w:t>
      </w:r>
      <w:r w:rsidR="00036260" w:rsidRPr="00F0788D">
        <w:rPr>
          <w:rStyle w:val="s1mailrucssattributepostfix"/>
          <w:sz w:val="28"/>
          <w:szCs w:val="28"/>
        </w:rPr>
        <w:t xml:space="preserve"> </w:t>
      </w:r>
      <w:r w:rsidRPr="00F0788D">
        <w:rPr>
          <w:rStyle w:val="s1mailrucssattributepostfix"/>
          <w:sz w:val="28"/>
          <w:szCs w:val="28"/>
        </w:rPr>
        <w:t>отведено в центре села на большой площади. 23 февраля 1896 года постройка новой церкви была</w:t>
      </w:r>
      <w:r w:rsidR="00036260" w:rsidRPr="00F0788D">
        <w:rPr>
          <w:rStyle w:val="s1mailrucssattributepostfix"/>
          <w:sz w:val="28"/>
          <w:szCs w:val="28"/>
        </w:rPr>
        <w:t xml:space="preserve"> </w:t>
      </w:r>
      <w:r w:rsidRPr="00F0788D">
        <w:rPr>
          <w:rStyle w:val="s1mailrucssattributepostfix"/>
          <w:sz w:val="28"/>
          <w:szCs w:val="28"/>
        </w:rPr>
        <w:t xml:space="preserve">закончена и после внутренней отделки и установки иконостаса была освещена 28 сентября 1898 года. </w:t>
      </w:r>
    </w:p>
    <w:p w:rsidR="00896C31" w:rsidRPr="00F0788D" w:rsidRDefault="00896C31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 xml:space="preserve">Храм был деревянный на каменном фундаменте с такою же колокольней, тёплый, вместимостью 1000 человек. В этот же день освещена новая церковно-приходская женская школа, построенная на средства церковного старосты Ивана Николаевича </w:t>
      </w:r>
      <w:proofErr w:type="spellStart"/>
      <w:r w:rsidRPr="00F0788D">
        <w:rPr>
          <w:rStyle w:val="s1mailrucssattributepostfix"/>
          <w:sz w:val="28"/>
          <w:szCs w:val="28"/>
        </w:rPr>
        <w:t>Лотошникова</w:t>
      </w:r>
      <w:proofErr w:type="spellEnd"/>
      <w:r w:rsidRPr="00F0788D">
        <w:rPr>
          <w:rStyle w:val="s1mailrucssattributepostfix"/>
          <w:sz w:val="28"/>
          <w:szCs w:val="28"/>
        </w:rPr>
        <w:t>.</w:t>
      </w:r>
    </w:p>
    <w:p w:rsidR="00896C31" w:rsidRPr="00F0788D" w:rsidRDefault="00036260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 xml:space="preserve"> </w:t>
      </w:r>
      <w:r w:rsidR="00896C31" w:rsidRPr="00F0788D">
        <w:rPr>
          <w:rStyle w:val="s1mailrucssattributepostfix"/>
          <w:sz w:val="28"/>
          <w:szCs w:val="28"/>
        </w:rPr>
        <w:t>Старая деревянная церковь в 1897 году б</w:t>
      </w:r>
      <w:r w:rsidRPr="00F0788D">
        <w:rPr>
          <w:rStyle w:val="s1mailrucssattributepostfix"/>
          <w:sz w:val="28"/>
          <w:szCs w:val="28"/>
        </w:rPr>
        <w:t>ы</w:t>
      </w:r>
      <w:r w:rsidR="00896C31" w:rsidRPr="00F0788D">
        <w:rPr>
          <w:rStyle w:val="s1mailrucssattributepostfix"/>
          <w:sz w:val="28"/>
          <w:szCs w:val="28"/>
        </w:rPr>
        <w:t>ла перенесена на сельское кладбище в двух верстах от главной церкви и освещена 2 октября 1900 года в честь Сошествия святого Духа на Апостолов.</w:t>
      </w:r>
    </w:p>
    <w:p w:rsidR="00896C31" w:rsidRPr="00F0788D" w:rsidRDefault="00896C31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>Главный храм в честь Покрова Божией Матери продолжали благоустраивать. В 1902 году был освящён первый предел в честь Успения Пресвятой Богородицы, а 4 января 1904 года освящён левый предел в честь</w:t>
      </w:r>
      <w:proofErr w:type="gramStart"/>
      <w:r w:rsidRPr="00F0788D">
        <w:rPr>
          <w:rStyle w:val="s1mailrucssattributepostfix"/>
          <w:sz w:val="28"/>
          <w:szCs w:val="28"/>
        </w:rPr>
        <w:t xml:space="preserve"> С</w:t>
      </w:r>
      <w:proofErr w:type="gramEnd"/>
      <w:r w:rsidRPr="00F0788D">
        <w:rPr>
          <w:rStyle w:val="s1mailrucssattributepostfix"/>
          <w:sz w:val="28"/>
          <w:szCs w:val="28"/>
        </w:rPr>
        <w:t xml:space="preserve">в. пророка и Крестителя Иоанна Предтечи. Покровская церковь входила в 3-й </w:t>
      </w:r>
      <w:proofErr w:type="spellStart"/>
      <w:r w:rsidRPr="00F0788D">
        <w:rPr>
          <w:rStyle w:val="s1mailrucssattributepostfix"/>
          <w:sz w:val="28"/>
          <w:szCs w:val="28"/>
        </w:rPr>
        <w:t>благочиннический</w:t>
      </w:r>
      <w:proofErr w:type="spellEnd"/>
      <w:r w:rsidRPr="00F0788D">
        <w:rPr>
          <w:rStyle w:val="s1mailrucssattributepostfix"/>
          <w:sz w:val="28"/>
          <w:szCs w:val="28"/>
        </w:rPr>
        <w:t xml:space="preserve"> округ епархии.</w:t>
      </w:r>
    </w:p>
    <w:p w:rsidR="00896C31" w:rsidRPr="00F0788D" w:rsidRDefault="002F4EA6" w:rsidP="00F0788D">
      <w:pPr>
        <w:pStyle w:val="p1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88D">
        <w:rPr>
          <w:rStyle w:val="s1mailrucssattributepostfix"/>
          <w:sz w:val="28"/>
          <w:szCs w:val="28"/>
        </w:rPr>
        <w:t>Храм был снесен в 1930-х гг., т</w:t>
      </w:r>
      <w:r w:rsidR="00896C31" w:rsidRPr="00F0788D">
        <w:rPr>
          <w:rStyle w:val="s1mailrucssattributepostfix"/>
          <w:sz w:val="28"/>
          <w:szCs w:val="28"/>
        </w:rPr>
        <w:t>очных сведений о времени закрытия Покровской церкви не обнаружено.</w:t>
      </w:r>
    </w:p>
    <w:p w:rsidR="00896C31" w:rsidRPr="00F0788D" w:rsidRDefault="00896C31" w:rsidP="00F07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F4C" w:rsidRPr="00F0788D" w:rsidRDefault="002F4EA6" w:rsidP="00F07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8D">
        <w:rPr>
          <w:rFonts w:ascii="Times New Roman" w:hAnsi="Times New Roman" w:cs="Times New Roman"/>
          <w:b/>
          <w:sz w:val="28"/>
          <w:szCs w:val="28"/>
        </w:rPr>
        <w:t xml:space="preserve">Заменяемый блок </w:t>
      </w:r>
    </w:p>
    <w:p w:rsidR="002F4EA6" w:rsidRPr="00F0788D" w:rsidRDefault="002F4EA6" w:rsidP="00F07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8D">
        <w:rPr>
          <w:rFonts w:ascii="Times New Roman" w:hAnsi="Times New Roman" w:cs="Times New Roman"/>
          <w:sz w:val="28"/>
          <w:szCs w:val="28"/>
        </w:rPr>
        <w:t xml:space="preserve">Заменяемый блок </w:t>
      </w:r>
      <w:proofErr w:type="gramStart"/>
      <w:r w:rsidRPr="00F0788D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F0788D">
        <w:rPr>
          <w:rFonts w:ascii="Times New Roman" w:hAnsi="Times New Roman" w:cs="Times New Roman"/>
          <w:sz w:val="28"/>
          <w:szCs w:val="28"/>
        </w:rPr>
        <w:t xml:space="preserve"> прозрачный «карман» для размещения информации. Нам представляется важным, что бы информационный стенд об истории Камызякского благочиния обязательно описывал и события современности. В заменяемом блоке может располагаться информация о расписании богослужений, крестных ходов, проповеди, объявления прихожан. Это отражает реальную жизнь прихода благочиния и дополнительно способствует интересу к самому стенду.</w:t>
      </w:r>
    </w:p>
    <w:p w:rsidR="002F4EA6" w:rsidRPr="002F4EA6" w:rsidRDefault="002F4EA6" w:rsidP="00EA3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EA6" w:rsidRPr="002F4EA6" w:rsidRDefault="002F4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EA6" w:rsidRPr="002F4EA6" w:rsidSect="00BC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B3D"/>
    <w:multiLevelType w:val="multilevel"/>
    <w:tmpl w:val="8C3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EA3473"/>
    <w:rsid w:val="00036260"/>
    <w:rsid w:val="000969CA"/>
    <w:rsid w:val="00201C6F"/>
    <w:rsid w:val="002F4EA6"/>
    <w:rsid w:val="00361F22"/>
    <w:rsid w:val="006E683B"/>
    <w:rsid w:val="00896C31"/>
    <w:rsid w:val="008A6EB1"/>
    <w:rsid w:val="008D2BE5"/>
    <w:rsid w:val="009F546E"/>
    <w:rsid w:val="00A12D48"/>
    <w:rsid w:val="00A64896"/>
    <w:rsid w:val="00BC0FC7"/>
    <w:rsid w:val="00C7214E"/>
    <w:rsid w:val="00D42437"/>
    <w:rsid w:val="00E0643E"/>
    <w:rsid w:val="00EA3473"/>
    <w:rsid w:val="00F0788D"/>
    <w:rsid w:val="00F22E39"/>
    <w:rsid w:val="00F44F4C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E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EA3473"/>
  </w:style>
  <w:style w:type="paragraph" w:customStyle="1" w:styleId="p2mailrucssattributepostfix">
    <w:name w:val="p2_mailru_css_attribute_postfix"/>
    <w:basedOn w:val="a"/>
    <w:rsid w:val="00E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EA3473"/>
  </w:style>
  <w:style w:type="character" w:customStyle="1" w:styleId="s3mailrucssattributepostfix">
    <w:name w:val="s3_mailru_css_attribute_postfix"/>
    <w:basedOn w:val="a0"/>
    <w:rsid w:val="00EA3473"/>
  </w:style>
  <w:style w:type="paragraph" w:customStyle="1" w:styleId="p3mailrucssattributepostfix">
    <w:name w:val="p3_mailru_css_attribute_postfix"/>
    <w:basedOn w:val="a"/>
    <w:rsid w:val="00E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ailrucssattributepostfix">
    <w:name w:val="s4_mailru_css_attribute_postfix"/>
    <w:basedOn w:val="a0"/>
    <w:rsid w:val="00EA3473"/>
  </w:style>
  <w:style w:type="character" w:customStyle="1" w:styleId="apple-converted-spacemailrucssattributepostfix">
    <w:name w:val="apple-converted-space_mailru_css_attribute_postfix"/>
    <w:basedOn w:val="a0"/>
    <w:rsid w:val="00EA3473"/>
  </w:style>
  <w:style w:type="paragraph" w:customStyle="1" w:styleId="s18mailrucssattributepostfix">
    <w:name w:val="s18_mailru_css_attribute_postfix"/>
    <w:basedOn w:val="a"/>
    <w:rsid w:val="00E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EA3473"/>
  </w:style>
  <w:style w:type="paragraph" w:customStyle="1" w:styleId="s19mailrucssattributepostfix">
    <w:name w:val="s19_mailru_css_attribute_postfix"/>
    <w:basedOn w:val="a"/>
    <w:rsid w:val="00E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83B"/>
  </w:style>
  <w:style w:type="character" w:styleId="a4">
    <w:name w:val="Hyperlink"/>
    <w:basedOn w:val="a0"/>
    <w:uiPriority w:val="99"/>
    <w:semiHidden/>
    <w:unhideWhenUsed/>
    <w:rsid w:val="00096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4</cp:revision>
  <dcterms:created xsi:type="dcterms:W3CDTF">2020-02-20T13:10:00Z</dcterms:created>
  <dcterms:modified xsi:type="dcterms:W3CDTF">2020-03-24T11:06:00Z</dcterms:modified>
</cp:coreProperties>
</file>